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3"/>
        <w:shd w:val="clear" w:color="auto" w:fill="FFFFFF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Отчёт </w:t>
      </w:r>
    </w:p>
    <w:p>
      <w:pPr>
        <w:pStyle w:val="C3"/>
        <w:shd w:val="clear" w:color="auto" w:fill="FFFFFF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использовании в образовательном процессе МОУ </w:t>
      </w:r>
      <w:r>
        <w:rPr>
          <w:sz w:val="28"/>
          <w:szCs w:val="28"/>
        </w:rPr>
        <w:t>Горицкая</w:t>
      </w:r>
      <w:r>
        <w:rPr>
          <w:sz w:val="28"/>
          <w:szCs w:val="28"/>
        </w:rPr>
        <w:t xml:space="preserve"> СОШ «</w:t>
      </w:r>
      <w:r>
        <w:rPr>
          <w:sz w:val="28"/>
          <w:szCs w:val="28"/>
        </w:rPr>
        <w:t>Образовательный центр</w:t>
      </w:r>
      <w:r>
        <w:rPr>
          <w:sz w:val="28"/>
          <w:szCs w:val="28"/>
        </w:rPr>
        <w:t xml:space="preserve">» информационно-коммуникативных технологий и сервисов  </w:t>
      </w:r>
    </w:p>
    <w:p>
      <w:pPr>
        <w:pStyle w:val="C3"/>
        <w:shd w:val="clear" w:color="auto" w:fill="FFFFFF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C3"/>
        <w:shd w:val="clear" w:color="auto" w:fill="FFFFFF"/>
        <w:spacing w:beforeAutospacing="0" w:before="0" w:afterAutospacing="0" w:after="0"/>
        <w:jc w:val="both"/>
        <w:rPr>
          <w:bCs/>
          <w:color w:val="000000"/>
          <w:sz w:val="28"/>
          <w:szCs w:val="28"/>
          <w:u w:val="single"/>
          <w:shd w:fill="FFFFFF" w:val="clear"/>
        </w:rPr>
      </w:pPr>
      <w:r>
        <w:rPr>
          <w:bCs/>
          <w:color w:val="000000"/>
          <w:sz w:val="28"/>
          <w:szCs w:val="28"/>
          <w:u w:val="single"/>
          <w:shd w:fill="FFFFFF" w:val="clear"/>
        </w:rPr>
        <w:t>Актуальность темы.</w:t>
      </w:r>
      <w:bookmarkStart w:id="0" w:name="_GoBack"/>
      <w:bookmarkEnd w:id="0"/>
    </w:p>
    <w:p>
      <w:pPr>
        <w:pStyle w:val="C3"/>
        <w:shd w:val="clear" w:color="auto" w:fill="FFFFFF"/>
        <w:tabs>
          <w:tab w:val="clear" w:pos="708"/>
          <w:tab w:val="left" w:pos="851" w:leader="none"/>
        </w:tabs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Владение информационными технологиями ставится в современном мире в один ряд с такими качествами, как умение читать и писать. Человек, умело, эффективно владеющий технологиями и информацией, имеет другой, новый стиль мышления, принципиально иначе подходит к оценке возникшей проблемы, к организации своей деятельности.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Таким образом, внедрение новых технологий в учебный процесс начальной школы позволяет в доступной форме использовать познавательные, игровые, самостоятельные потребности обучающихся для развития познавательных процессов индивидуальных качеств.</w:t>
      </w:r>
    </w:p>
    <w:p>
      <w:pPr>
        <w:pStyle w:val="C3"/>
        <w:shd w:val="clear" w:color="auto" w:fill="FFFFFF"/>
        <w:tabs>
          <w:tab w:val="clear" w:pos="708"/>
          <w:tab w:val="left" w:pos="851" w:leader="none"/>
        </w:tabs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ab/>
        <w:t>21 век – век высоких компьютерных технологий. Современный ребёнок живёт в мире электронной культуры. Изменяется роль учителя в информационной культуре, он становится координатором информационного потока. Формировать информационную культуру необходимо с начальной школы, так как начальная школа – это фундамент образования. От того, каким будет этот фундамент, зависит дальнейшая успешность ученика, а затем и выпускника в современном мире. Выпускник должен уметь самостоятельно, активно действовать, принимать решения, гибко адаптироваться к изменяющимся условиям жизни. Используя только традиционные методы обучения, решить эту проблему невозможно. Одной из наиболее действенных технологий является информационно-коммуникативная технология (далее ИКТ).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Одним из главных требований, предъявляемых к образовательному процессу на современном этапе – повышение качества образовательного процесса, и, как следствие, повышение качества знаний учащихся. Однако, результат качества знаний учащихся зависит и от уровня их способностей. </w:t>
      </w:r>
      <w:r>
        <w:rPr>
          <w:rFonts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В связи с этим меня всё более интересуют вопросы, связанные с тем, как воспитывать стремление к знаниям, как выбрать из богатого арсенала методов и приёмов обучения те, которые побуждали бы активно овладевать знаниями и умениями.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Информатизация школы играет важную роль для достижения современного качества образования и формирования информационной культуры ребёнка XXI века.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u w:val="single"/>
          <w:shd w:fill="FFFFFF" w:val="clear"/>
        </w:rPr>
        <w:t>Использование ИКТ на уроках.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Autospacing="1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 целесообразности использования ИКТ в обучении школьников говорят такие их возрастные особенности, как лучшее развитие наглядно-образного мышления по сравнению с вербально-логическим, а также неравномерное и недостаточное развитие анализаторов, с помощью которых дети воспринимают информацию для дальнейшей ее переработки. Информационно-коммуникативные технологии способствуют лучшему усвоению материала, помогают в игровой форме изучить необходимый материал. Кроме того ИКТ способствуют повышению познавательного интереса, активизируют мыслительную деятельность детей.</w:t>
      </w:r>
    </w:p>
    <w:p>
      <w:pPr>
        <w:pStyle w:val="C3"/>
        <w:shd w:val="clear" w:color="auto" w:fill="FFFFFF"/>
        <w:tabs>
          <w:tab w:val="clear" w:pos="708"/>
          <w:tab w:val="left" w:pos="851" w:leader="none"/>
        </w:tabs>
        <w:spacing w:beforeAutospacing="0" w:before="0" w:afterAutospacing="0" w:after="0"/>
        <w:jc w:val="both"/>
        <w:rPr>
          <w:i/>
          <w:i/>
          <w:color w:val="000000"/>
          <w:sz w:val="28"/>
          <w:szCs w:val="28"/>
        </w:rPr>
      </w:pPr>
      <w:r>
        <w:rPr>
          <w:rStyle w:val="C1"/>
          <w:bCs/>
          <w:i/>
          <w:color w:val="000000"/>
          <w:sz w:val="28"/>
          <w:szCs w:val="28"/>
        </w:rPr>
        <w:tab/>
        <w:t>Задачи</w:t>
      </w:r>
      <w:r>
        <w:rPr>
          <w:rStyle w:val="C1"/>
          <w:i/>
          <w:color w:val="000000"/>
          <w:sz w:val="28"/>
          <w:szCs w:val="28"/>
        </w:rPr>
        <w:t>:</w:t>
      </w:r>
    </w:p>
    <w:p>
      <w:pPr>
        <w:pStyle w:val="C3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использовать компьютерные образовательные технологии на уроках.</w:t>
      </w:r>
    </w:p>
    <w:p>
      <w:pPr>
        <w:pStyle w:val="C3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создать условия для самореализации и профессионального роста;</w:t>
      </w:r>
    </w:p>
    <w:p>
      <w:pPr>
        <w:pStyle w:val="C3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обменяться опытом применения ИКТ;</w:t>
      </w:r>
    </w:p>
    <w:p>
      <w:pPr>
        <w:pStyle w:val="C3"/>
        <w:numPr>
          <w:ilvl w:val="0"/>
          <w:numId w:val="2"/>
        </w:numPr>
        <w:shd w:val="clear" w:color="auto" w:fill="FFFFFF"/>
        <w:tabs>
          <w:tab w:val="clear" w:pos="708"/>
          <w:tab w:val="left" w:pos="0" w:leader="none"/>
          <w:tab w:val="left" w:pos="851" w:leader="none"/>
          <w:tab w:val="left" w:pos="1134" w:leader="none"/>
        </w:tabs>
        <w:spacing w:beforeAutospacing="0" w:before="0" w:afterAutospacing="0" w:after="0"/>
        <w:ind w:left="0" w:hanging="36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накопить и систематизировать лучшие разработки уроков и внеклассных мероприятий с использованием ИКТ.</w:t>
      </w:r>
      <w:r>
        <w:rPr>
          <w:sz w:val="28"/>
          <w:szCs w:val="28"/>
        </w:rPr>
        <w:br/>
        <w:t>Где же сегодня находят широкое применение ИКТ? Прежде всего, на уроке. Информатизация школы играет важную роль для достижения современного качества образования и формирования информационной культуры ребенка ХХI века. </w:t>
      </w:r>
    </w:p>
    <w:p>
      <w:pPr>
        <w:pStyle w:val="C3"/>
        <w:shd w:val="clear" w:color="auto" w:fill="FFFFFF"/>
        <w:tabs>
          <w:tab w:val="clear" w:pos="708"/>
          <w:tab w:val="left" w:pos="851" w:leader="none"/>
        </w:tabs>
        <w:spacing w:beforeAutospacing="0" w:before="0" w:afterAutospacing="0" w:after="0"/>
        <w:rPr>
          <w:i/>
          <w:i/>
          <w:sz w:val="28"/>
          <w:szCs w:val="28"/>
        </w:rPr>
      </w:pPr>
      <w:r>
        <w:rPr>
          <w:i/>
          <w:iCs/>
          <w:sz w:val="28"/>
          <w:szCs w:val="28"/>
        </w:rPr>
        <w:tab/>
        <w:t>Отсюда следуют цели использования ИКТ: </w:t>
      </w:r>
    </w:p>
    <w:p>
      <w:pPr>
        <w:pStyle w:val="C3"/>
        <w:shd w:val="clear" w:color="auto" w:fill="FFFFFF"/>
        <w:tabs>
          <w:tab w:val="clear" w:pos="708"/>
          <w:tab w:val="left" w:pos="851" w:leader="none"/>
        </w:tabs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-повысить мотивацию обучения; </w:t>
        <w:br/>
        <w:t>-повысить эффективность процесса обучения; </w:t>
        <w:br/>
        <w:t>-способствовать активизации познавательной сферы обучающихся; </w:t>
        <w:br/>
        <w:t>-совершенствовать методики проведения уроков; </w:t>
        <w:br/>
        <w:t>-своевременно отслеживать результаты обучения и воспитания; </w:t>
        <w:br/>
        <w:t>-планировать и систематизировать свою работу; </w:t>
        <w:br/>
        <w:t>-использовать как средство самообразования; </w:t>
        <w:br/>
        <w:t>-качественно и быстро подготовить урок (мероприятие). </w:t>
        <w:br/>
        <w:t>Уроки, проводимые с использованием ИКТ в силу своей наглядности, красочности и простоты, приносят наибольший эффект, который достигается повышенным психоэмоциональным фоном учащихся при восприятии учебного материала. Мультимедиа – это представление объектов и процессов не традиционным текстовым описанием, а с помощью фото, видео, графики, анимации, звука. Учеников привлекает новизна проведения мультимедийных уроков. Посредством мультимедийной установки решала такие задачи обучения как: доступность, новизна, посильность и наглядность представляемого материала, межпредметная связь. В классе во время таких уроков создается обстановка реального общения, при которой ученики стремятся выразить мысли «своими словами», они с желанием выполняют задания, проявляют интерес к изучаемому материалу. У школьника лучше развито непроизвольное внимание, которое становится особенно концентрированным, когда ему интересно, учебный материал отличается наглядностью, яркостью, вызывает у школьника положительные эмоции. </w:t>
        <w:br/>
        <w:t>Структурная компоновка мультимедийной презентации развивает системное, аналитическое мышление. Кроме того, с помощью презентации можно использовать разнообразные формы организации познавательной деятельности: фронтальную, групповую, индивидуальную. </w:t>
        <w:br/>
        <w:t>Мультимедийная презентация, таким образом, наиболее оптимально и эффективно соответствует триединой дидактической цели урока: </w:t>
        <w:br/>
        <w:t>- образовательный аспект: восприятие учащимися учебного материала, осмысление связей и отношений в объектах изучения; </w:t>
        <w:br/>
        <w:t>- развивающий аспект: развитие познавательного интереса у учащихся, умения обобщать, анализировать, сравнивать, активизация творческой деятельности учащихся; </w:t>
        <w:br/>
        <w:t>- воспитательный аспект: воспитание научного мировоззрения, умения четко организовать самостоятельную и групповую работу, воспитание чувства товарищества, взаимопомощи.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15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Внедрение ИКТ осуществляю по направлениям: </w:t>
      </w:r>
      <w:r>
        <w:rPr>
          <w:rFonts w:ascii="Times New Roman" w:hAnsi="Times New Roman"/>
          <w:sz w:val="28"/>
          <w:szCs w:val="28"/>
          <w:lang w:eastAsia="ru-RU"/>
        </w:rPr>
        <w:br/>
        <w:t>1. Создание презентаций к урокам; </w:t>
        <w:br/>
        <w:t>2. Работа с ресурсами Интернет; </w:t>
        <w:br/>
        <w:t>3. Использование готовых обучающих программ; </w:t>
        <w:br/>
        <w:t>4. Использование дидактических игр.</w:t>
      </w:r>
    </w:p>
    <w:p>
      <w:pPr>
        <w:pStyle w:val="Normal"/>
        <w:shd w:val="clear" w:color="auto" w:fill="FFFFFF"/>
        <w:tabs>
          <w:tab w:val="clear" w:pos="708"/>
          <w:tab w:val="left" w:pos="900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Одной из наиболее удачных форм подготовки и представления учебного материала к урокам можно назвать создание </w:t>
      </w:r>
      <w:r>
        <w:rPr>
          <w:rFonts w:ascii="Times New Roman" w:hAnsi="Times New Roman"/>
          <w:i/>
          <w:sz w:val="28"/>
          <w:szCs w:val="28"/>
          <w:lang w:eastAsia="ru-RU"/>
        </w:rPr>
        <w:t>мультимедийных презентаций.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Презентации позволяют учителю:</w:t>
      </w:r>
      <w:r>
        <w:rPr>
          <w:rFonts w:ascii="Times New Roman" w:hAnsi="Times New Roman"/>
          <w:sz w:val="28"/>
          <w:szCs w:val="28"/>
          <w:lang w:eastAsia="ru-RU"/>
        </w:rPr>
        <w:t> </w:t>
        <w:br/>
        <w:t>• наглядно представлять материал; </w:t>
        <w:br/>
        <w:t>• интенсифицировать процесс объяснения нового материала; </w:t>
        <w:br/>
        <w:t>• регулировать объем и скорость выводимой информации посредством анимации.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подготовки презентации и показа её на уроке учителя используют программу Power Point. Создавая собственные презентации, проекты, использую средства сети Интернет в учебной и внеклассной работе.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</w:t>
      </w:r>
      <w:r>
        <w:rPr>
          <w:rStyle w:val="Appleconvertedspace"/>
          <w:rFonts w:ascii="Times New Roman" w:hAnsi="Times New Roman"/>
          <w:sz w:val="28"/>
          <w:szCs w:val="28"/>
          <w:shd w:fill="FFFFFF" w:val="clear"/>
        </w:rPr>
        <w:t xml:space="preserve"> С </w:t>
      </w:r>
      <w:r>
        <w:rPr>
          <w:rFonts w:ascii="Times New Roman" w:hAnsi="Times New Roman"/>
          <w:sz w:val="28"/>
          <w:szCs w:val="28"/>
          <w:shd w:fill="FFFFFF" w:val="clear"/>
        </w:rPr>
        <w:t>введением контрольно-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измерительных материалов  в форме тестирования возникает необходимость готовить школьников к данному виду испытания. Учащиеся могут столкнуться с некоторыми затруднениями, вызванными отсутствием опыта работы с данной формой контроля. Тестирование требует от школьников не только знания определенного учебного материала, но также умения работать с ним, т.е. понимать специфику выполнения тестовых заданий. В связи с этим начинать работу над этой формой контроля нужно еще в начальной школе. Это будет в значительной степени результативной подготовкой к данному виду экзамена.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Использование интернет ресурсов играют большую роль так как: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Интернет: </w:t>
        <w:br/>
        <w:t>• Расширяет виды учебной деятельности учащихся;</w:t>
        <w:br/>
        <w:t>• Предоставляет возможности для профессионального творческого общения и оперативного обмена информацией; </w:t>
        <w:br/>
        <w:t>• Дает возможности для профессионального роста; </w:t>
        <w:br/>
        <w:t>• Открывает творческие возможности для учителя по подбору и использованию дидактического материала; </w:t>
        <w:br/>
        <w:t>• Позволяет использовать на уроке современные технические средства, увлекательные для учащихся.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Учащиеся нашей школы уже умеют самостоятельно пользоваться Интернетом, выбирать нужную информацию, сохранять её и использовать в своей дальнейшей работе при составлении презентаций, при подготовке к урокам.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Информационные технологии учителя применяют на всех учебных предметах.  Используют на уроках учебные и игровые программы; использую готовые мультимедийные продукты и компьютерные обучающие программы. Готовые электронные пособия (энциклопедии, справочники, учебники, тренажёры) могут оказать большую помощь в подготовке и проведении уроков.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1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u w:val="single"/>
          <w:lang w:eastAsia="ru-RU"/>
        </w:rPr>
        <w:t>Заключение.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Информационные технологии помогают удовлетворить творческие амбиции учителей и пополняют базу методических разработок уроков. Работа с презентациями заставляет учителя конкретизировать объемный материал, формулировать свои мысли предельно кратко и лаконично, систематизировать полученную информацию, представляя ее в виде краткого конспекта.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Использование новых информационных технологий в современной начальной школе является одним из важнейших аспектов совершенствования и оптимизации учебного процесса, позволяющих разнообразить формы работы и сделать урок интересным и запоминающимся для учащихся.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Внедрение информационных технологий в образовательный процесс осуществляется с учетом психолого-педагогических условий, в соответствии с которыми учитель корректирует методики, приемы и средства обучения, что способствует развитию и активизации познавательной деятельности учащихся.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>Использование ИКТ в учебном процессе позволяет: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усилить образовательные эффекты;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повысить качество усвоения материала;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построить индивидуальные образовательные траектории учащихся;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осуществить дифференцированный подход к учащимся с разным уровнем готовности к обучению;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организовать одновременно детей, обладающих различными способностями и возможностями.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Уроки с использованием компьютера проводятся наряду с обычными занятиями, где возможно и целесообразно использование компьютеров для решения частных задач урока, чтобы ребенок глубже понял, прочувствовал тему урока, творчески проявил себя. 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Использование ИКТ преобразит преподавание традиционных учебных предметов, оптимизирует процессы понимания и запоминания учебного материала, а главное - поднимет на неизмеримо более высокий уровень интерес детей к учёбе.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Информатизация начального уровня образования приводит к радикальной перестройке содержания и методов воспитания и обучения. Новые информационные технологии входят в систему дидактики по ряду направлений: они становятся новыми средствами игровой деятельности, умственного, речевого, физического развития детей, обогащают новым содержанием общения детей друг с другом и с учителем, входят в систему с традиционными методами и приемами, техническими средствами обучения, разнообразят ассортимент и содержание дидактических пособий. Открываются новые возможности для развития методов и организационных форм обучения и воспитания детей.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Итак, мы видим, что с применением ИКТ на уроках, учебный процесс направлен на развитие логического и критического мышления, воображения, самостоятельности. Дети заинтересованы, приобщены к творческому поиску.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Педагоги  прошедшие курсы повышения квалификации по теме Цифровая Образовательная Среда за последние 3 года – 100% педагогов.</w:t>
      </w:r>
    </w:p>
    <w:p>
      <w:pPr>
        <w:pStyle w:val="Normal"/>
        <w:shd w:val="clear" w:color="auto" w:fill="FFFFFF"/>
        <w:tabs>
          <w:tab w:val="clear" w:pos="708"/>
          <w:tab w:val="left" w:pos="851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850" w:gutter="0" w:header="708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yle23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0179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1" w:customStyle="1">
    <w:name w:val="c1"/>
    <w:basedOn w:val="DefaultParagraphFont"/>
    <w:uiPriority w:val="99"/>
    <w:qFormat/>
    <w:rsid w:val="00326e3c"/>
    <w:rPr>
      <w:rFonts w:cs="Times New Roman"/>
    </w:rPr>
  </w:style>
  <w:style w:type="character" w:styleId="Appleconvertedspace" w:customStyle="1">
    <w:name w:val="apple-converted-space"/>
    <w:basedOn w:val="DefaultParagraphFont"/>
    <w:uiPriority w:val="99"/>
    <w:qFormat/>
    <w:rsid w:val="00326e3c"/>
    <w:rPr>
      <w:rFonts w:cs="Times New Roman"/>
    </w:rPr>
  </w:style>
  <w:style w:type="character" w:styleId="C7" w:customStyle="1">
    <w:name w:val="c7"/>
    <w:basedOn w:val="DefaultParagraphFont"/>
    <w:uiPriority w:val="99"/>
    <w:qFormat/>
    <w:rsid w:val="00164b32"/>
    <w:rPr>
      <w:rFonts w:cs="Times New Roman"/>
    </w:rPr>
  </w:style>
  <w:style w:type="character" w:styleId="Style14" w:customStyle="1">
    <w:name w:val="Верхний колонтитул Знак"/>
    <w:basedOn w:val="DefaultParagraphFont"/>
    <w:uiPriority w:val="99"/>
    <w:qFormat/>
    <w:locked/>
    <w:rsid w:val="0008440d"/>
    <w:rPr>
      <w:rFonts w:cs="Times New Roman"/>
    </w:rPr>
  </w:style>
  <w:style w:type="character" w:styleId="Style15" w:customStyle="1">
    <w:name w:val="Нижний колонтитул Знак"/>
    <w:basedOn w:val="DefaultParagraphFont"/>
    <w:uiPriority w:val="99"/>
    <w:qFormat/>
    <w:locked/>
    <w:rsid w:val="0008440d"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1" w:customStyle="1">
    <w:name w:val="Без интервала1"/>
    <w:uiPriority w:val="99"/>
    <w:qFormat/>
    <w:rsid w:val="00440179"/>
    <w:pPr>
      <w:widowControl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eastAsia="en-US" w:val="ru-RU" w:bidi="ar-SA"/>
    </w:rPr>
  </w:style>
  <w:style w:type="paragraph" w:styleId="C3" w:customStyle="1">
    <w:name w:val="c3"/>
    <w:basedOn w:val="Normal"/>
    <w:uiPriority w:val="99"/>
    <w:qFormat/>
    <w:rsid w:val="00326e3c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4" w:customStyle="1">
    <w:name w:val="c4"/>
    <w:basedOn w:val="Normal"/>
    <w:uiPriority w:val="99"/>
    <w:qFormat/>
    <w:rsid w:val="00164b3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rsid w:val="0008440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rsid w:val="0008440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LibreOffice/7.3.7.2$Linux_X86_64 LibreOffice_project/30$Build-2</Application>
  <AppVersion>15.0000</AppVersion>
  <Pages>5</Pages>
  <Words>1229</Words>
  <Characters>9269</Characters>
  <CharactersWithSpaces>10511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2023-10-02T16:35:00Z</dcterms:created>
  <dc:creator>сервис</dc:creator>
  <dc:description/>
  <dc:language>ru-RU</dc:language>
  <cp:lastModifiedBy/>
  <cp:lastPrinted>2017-02-01T10:15:00Z</cp:lastPrinted>
  <dcterms:modified xsi:type="dcterms:W3CDTF">2023-10-08T15:29:32Z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