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77" w:rsidRPr="00980977" w:rsidRDefault="00980977" w:rsidP="00980977">
      <w:pPr>
        <w:shd w:val="clear" w:color="auto" w:fill="FFFFFF"/>
        <w:spacing w:after="0" w:line="538" w:lineRule="atLeast"/>
        <w:jc w:val="both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38"/>
          <w:szCs w:val="38"/>
          <w:lang w:eastAsia="ru-RU"/>
        </w:rPr>
      </w:pPr>
      <w:r w:rsidRPr="00980977">
        <w:rPr>
          <w:rFonts w:ascii="Open Sans" w:eastAsia="Times New Roman" w:hAnsi="Open Sans" w:cs="Times New Roman"/>
          <w:color w:val="4C494A"/>
          <w:kern w:val="36"/>
          <w:sz w:val="38"/>
          <w:szCs w:val="38"/>
          <w:lang w:eastAsia="ru-RU"/>
        </w:rPr>
        <w:t>Апелляция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980977" w:rsidRPr="00980977" w:rsidRDefault="00980977" w:rsidP="00980977">
      <w:pPr>
        <w:numPr>
          <w:ilvl w:val="0"/>
          <w:numId w:val="1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о нарушении установленного порядка проведения ЕГЭ по общеобразовательному предмету;</w:t>
      </w:r>
    </w:p>
    <w:p w:rsidR="00980977" w:rsidRPr="00980977" w:rsidRDefault="00980977" w:rsidP="00980977">
      <w:pPr>
        <w:numPr>
          <w:ilvl w:val="0"/>
          <w:numId w:val="1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о несогласии с выставленными баллами.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color w:val="373737"/>
          <w:sz w:val="14"/>
          <w:lang w:eastAsia="ru-RU"/>
        </w:rPr>
        <w:t>Не принимаются апелляции:</w:t>
      </w:r>
    </w:p>
    <w:p w:rsidR="00980977" w:rsidRPr="00980977" w:rsidRDefault="00980977" w:rsidP="00980977">
      <w:pPr>
        <w:numPr>
          <w:ilvl w:val="0"/>
          <w:numId w:val="2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по вопросам содержания и структуры КИМ по общеобразовательным предметам;</w:t>
      </w:r>
    </w:p>
    <w:p w:rsidR="00980977" w:rsidRPr="00980977" w:rsidRDefault="00980977" w:rsidP="00980977">
      <w:pPr>
        <w:numPr>
          <w:ilvl w:val="0"/>
          <w:numId w:val="2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по вопросам, связанным с нарушением участником ЕГЭ установленных требований к выполнению экзаменационной работы.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 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Порядок, сроки и место приема апелляций доводятся до сведения участников ЕГЭ, их родителей (законных представителей), руководителей образовательных учреждений не позднее, чем за 2 недели до начала проведения ЕГЭ.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Для рассмотрения апелляций в каждом регионе создаются конфликтные комиссии.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Они обеспечивают объективность оценивания экзаменационных работ и разрешение спорных вопросов, возникающих при проведении государственной (итоговой) аттестации.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Апелляции тех участников, которые сдают ЕГЭ за пределами территории Российской Федерации, рассматривает федеральная конфликтная комиссия.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 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color w:val="373737"/>
          <w:sz w:val="14"/>
          <w:lang w:eastAsia="ru-RU"/>
        </w:rPr>
        <w:t>Правила подачи апелляции о нарушении установленного порядка проведения ЕГЭ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Апелляция о нарушении установленного порядка проведения ЕГЭ подается участником ЕГЭ в день экзамена, не покидая ППЭ.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color w:val="373737"/>
          <w:sz w:val="14"/>
          <w:lang w:eastAsia="ru-RU"/>
        </w:rPr>
        <w:t>Действия участника ЕГЭ:</w:t>
      </w:r>
    </w:p>
    <w:p w:rsidR="00980977" w:rsidRPr="00980977" w:rsidRDefault="00980977" w:rsidP="00980977">
      <w:pPr>
        <w:numPr>
          <w:ilvl w:val="0"/>
          <w:numId w:val="3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получить от организатора в аудитории форму 2-ППЭ (2 экземпляра), по которой составляется апелляция;</w:t>
      </w:r>
    </w:p>
    <w:p w:rsidR="00980977" w:rsidRPr="00980977" w:rsidRDefault="00980977" w:rsidP="00980977">
      <w:pPr>
        <w:numPr>
          <w:ilvl w:val="0"/>
          <w:numId w:val="3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составить апелляцию в 2-х экземплярах;</w:t>
      </w:r>
    </w:p>
    <w:p w:rsidR="00980977" w:rsidRPr="00980977" w:rsidRDefault="00980977" w:rsidP="00980977">
      <w:pPr>
        <w:numPr>
          <w:ilvl w:val="0"/>
          <w:numId w:val="3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</w:p>
    <w:p w:rsidR="00980977" w:rsidRPr="00980977" w:rsidRDefault="00980977" w:rsidP="00980977">
      <w:pPr>
        <w:numPr>
          <w:ilvl w:val="0"/>
          <w:numId w:val="3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получить информацию о времени и месте рассмотрения апелляции конфликтной комиссией.</w:t>
      </w:r>
    </w:p>
    <w:p w:rsidR="00980977" w:rsidRPr="00980977" w:rsidRDefault="00980977" w:rsidP="0098097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363636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63636"/>
          <w:sz w:val="14"/>
          <w:szCs w:val="14"/>
          <w:lang w:eastAsia="ru-RU"/>
        </w:rPr>
        <w:t xml:space="preserve">Для проверки изложенных в апелляции сведений о нарушении установленного порядка проведения </w:t>
      </w:r>
      <w:proofErr w:type="gramStart"/>
      <w:r w:rsidRPr="00980977">
        <w:rPr>
          <w:rFonts w:ascii="Open Sans" w:eastAsia="Times New Roman" w:hAnsi="Open Sans" w:cs="Times New Roman"/>
          <w:color w:val="363636"/>
          <w:sz w:val="14"/>
          <w:szCs w:val="14"/>
          <w:lang w:eastAsia="ru-RU"/>
        </w:rPr>
        <w:t>ЕГЭ</w:t>
      </w:r>
      <w:proofErr w:type="gramEnd"/>
      <w:r w:rsidRPr="00980977">
        <w:rPr>
          <w:rFonts w:ascii="Open Sans" w:eastAsia="Times New Roman" w:hAnsi="Open Sans" w:cs="Times New Roman"/>
          <w:color w:val="363636"/>
          <w:sz w:val="14"/>
          <w:szCs w:val="14"/>
          <w:lang w:eastAsia="ru-RU"/>
        </w:rPr>
        <w:t xml:space="preserve"> уполномоченным представителем ГЭК создается комиссия и организуется проведение проверки.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В состав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</w:p>
    <w:p w:rsidR="00980977" w:rsidRPr="00980977" w:rsidRDefault="00980977" w:rsidP="00980977">
      <w:pPr>
        <w:numPr>
          <w:ilvl w:val="0"/>
          <w:numId w:val="4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отклонение апелляции;</w:t>
      </w:r>
    </w:p>
    <w:p w:rsidR="00980977" w:rsidRPr="00980977" w:rsidRDefault="00980977" w:rsidP="00980977">
      <w:pPr>
        <w:numPr>
          <w:ilvl w:val="0"/>
          <w:numId w:val="4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удовлетворение апелляции.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color w:val="373737"/>
          <w:sz w:val="14"/>
          <w:lang w:eastAsia="ru-RU"/>
        </w:rPr>
        <w:t>Правила подачи апелляции о несогласии с результатами ЕГЭ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Апелляция о несогласии с результатами ЕГЭ подается в течение 2-х рабочих дней после официального объявления индивидуальных результатов экзамена и ознакомления с ними участника ЕГЭ.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— в ППЭ.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color w:val="373737"/>
          <w:sz w:val="14"/>
          <w:lang w:eastAsia="ru-RU"/>
        </w:rPr>
        <w:t>Действия участника ЕГЭ:</w:t>
      </w:r>
    </w:p>
    <w:p w:rsidR="00980977" w:rsidRPr="00980977" w:rsidRDefault="00980977" w:rsidP="00980977">
      <w:pPr>
        <w:numPr>
          <w:ilvl w:val="0"/>
          <w:numId w:val="5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получить по месту регистрации на ЕГЭ или у ответственного секретаря конфликтной комиссии форму (в двух экземплярах), по которой составляется апелляция;</w:t>
      </w:r>
    </w:p>
    <w:p w:rsidR="00980977" w:rsidRPr="00980977" w:rsidRDefault="00980977" w:rsidP="00980977">
      <w:pPr>
        <w:numPr>
          <w:ilvl w:val="0"/>
          <w:numId w:val="5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составить апелляцию в 2-х экземплярах;</w:t>
      </w:r>
    </w:p>
    <w:p w:rsidR="00980977" w:rsidRPr="00980977" w:rsidRDefault="00980977" w:rsidP="00980977">
      <w:pPr>
        <w:numPr>
          <w:ilvl w:val="0"/>
          <w:numId w:val="5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комиссию);</w:t>
      </w:r>
    </w:p>
    <w:p w:rsidR="00980977" w:rsidRPr="00980977" w:rsidRDefault="00980977" w:rsidP="00980977">
      <w:pPr>
        <w:numPr>
          <w:ilvl w:val="0"/>
          <w:numId w:val="5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получить информацию о времени и месте рассмотрения апелляции;</w:t>
      </w:r>
    </w:p>
    <w:p w:rsidR="00980977" w:rsidRPr="00980977" w:rsidRDefault="00980977" w:rsidP="00980977">
      <w:pPr>
        <w:numPr>
          <w:ilvl w:val="0"/>
          <w:numId w:val="5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прийти на процедуру рассмотрения апелляций в конфликтную комиссию, имея при себе паспорт и пропуск с печатью «Бланки ЕГЭ сданы» (или штампом ППЭ).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По желанию участника ЕГЭ его апелляция может быть рассмотрена без его присутствия.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Конфликтная комиссия рассматривает апелляцию о несогласии с выставленными баллами не более 4-х рабочих дней с момента ее подачи участником ЕГЭ.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 xml:space="preserve">Подробнее о порядке рассмотрения апелляции </w:t>
      </w:r>
      <w:proofErr w:type="gramStart"/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см</w:t>
      </w:r>
      <w:proofErr w:type="gramEnd"/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t>. раздел VIII Порядка проведения единого государственного экзамена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color w:val="373737"/>
          <w:sz w:val="14"/>
          <w:lang w:eastAsia="ru-RU"/>
        </w:rPr>
        <w:t>Результаты рассмотрения апелляции:</w:t>
      </w:r>
    </w:p>
    <w:p w:rsidR="00980977" w:rsidRPr="00980977" w:rsidRDefault="00980977" w:rsidP="00980977">
      <w:pPr>
        <w:numPr>
          <w:ilvl w:val="0"/>
          <w:numId w:val="6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отклонение апелляции и сохранение выставленных баллов;</w:t>
      </w:r>
    </w:p>
    <w:p w:rsidR="00980977" w:rsidRPr="00980977" w:rsidRDefault="00980977" w:rsidP="00980977">
      <w:pPr>
        <w:numPr>
          <w:ilvl w:val="0"/>
          <w:numId w:val="6"/>
        </w:numPr>
        <w:shd w:val="clear" w:color="auto" w:fill="FFFFFF"/>
        <w:spacing w:after="0" w:line="250" w:lineRule="atLeast"/>
        <w:ind w:left="595"/>
        <w:jc w:val="both"/>
        <w:textAlignment w:val="baseline"/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color w:val="363636"/>
          <w:sz w:val="14"/>
          <w:szCs w:val="14"/>
          <w:lang w:eastAsia="ru-RU"/>
        </w:rPr>
        <w:t>удовлетворение апелляции и выставление других баллов.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lastRenderedPageBreak/>
        <w:t> </w:t>
      </w:r>
    </w:p>
    <w:p w:rsidR="00980977" w:rsidRPr="00980977" w:rsidRDefault="00980977" w:rsidP="00980977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</w:pPr>
      <w:r w:rsidRPr="00980977">
        <w:rPr>
          <w:rFonts w:ascii="inherit" w:eastAsia="Times New Roman" w:hAnsi="inherit" w:cs="Times New Roman"/>
          <w:b/>
          <w:bCs/>
          <w:i/>
          <w:iCs/>
          <w:color w:val="373737"/>
          <w:sz w:val="14"/>
          <w:lang w:eastAsia="ru-RU"/>
        </w:rPr>
        <w:t>Внимание!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Экзаменационная работа перепроверяется полностью.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Черновики, использованные на экзамене, в качестве материалов апелляции не рассматриваются.</w:t>
      </w:r>
      <w:r w:rsidRPr="00980977">
        <w:rPr>
          <w:rFonts w:ascii="Open Sans" w:eastAsia="Times New Roman" w:hAnsi="Open Sans" w:cs="Times New Roman"/>
          <w:color w:val="373737"/>
          <w:sz w:val="14"/>
          <w:szCs w:val="14"/>
          <w:lang w:eastAsia="ru-RU"/>
        </w:rPr>
        <w:br/>
        <w:t>За сам факт подачи апелляции количество баллов не может быть уменьшено.</w:t>
      </w:r>
    </w:p>
    <w:tbl>
      <w:tblPr>
        <w:tblStyle w:val="a5"/>
        <w:tblW w:w="5000" w:type="pct"/>
        <w:tblLook w:val="04A0"/>
      </w:tblPr>
      <w:tblGrid>
        <w:gridCol w:w="2297"/>
        <w:gridCol w:w="3469"/>
        <w:gridCol w:w="3805"/>
      </w:tblGrid>
      <w:tr w:rsidR="00980977" w:rsidRPr="00980977" w:rsidTr="00980977">
        <w:tc>
          <w:tcPr>
            <w:tcW w:w="1200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b/>
                <w:bCs/>
                <w:color w:val="373737"/>
                <w:sz w:val="14"/>
                <w:szCs w:val="14"/>
                <w:lang w:eastAsia="ru-RU"/>
              </w:rPr>
              <w:t>Участник ЕГЭ имеет право подать апелляцию</w:t>
            </w:r>
          </w:p>
        </w:tc>
        <w:tc>
          <w:tcPr>
            <w:tcW w:w="1812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b/>
                <w:bCs/>
                <w:color w:val="373737"/>
                <w:sz w:val="14"/>
                <w:szCs w:val="14"/>
                <w:lang w:eastAsia="ru-RU"/>
              </w:rPr>
              <w:t>О нарушении установленного порядка проведения экзамена</w:t>
            </w:r>
          </w:p>
        </w:tc>
        <w:tc>
          <w:tcPr>
            <w:tcW w:w="1989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b/>
                <w:bCs/>
                <w:color w:val="373737"/>
                <w:sz w:val="14"/>
                <w:szCs w:val="14"/>
                <w:lang w:eastAsia="ru-RU"/>
              </w:rPr>
              <w:t>О несогласии с выставленными баллами</w:t>
            </w:r>
          </w:p>
        </w:tc>
      </w:tr>
      <w:tr w:rsidR="00980977" w:rsidRPr="00980977" w:rsidTr="00980977">
        <w:tc>
          <w:tcPr>
            <w:tcW w:w="1200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Когда</w:t>
            </w:r>
          </w:p>
        </w:tc>
        <w:tc>
          <w:tcPr>
            <w:tcW w:w="1812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В день проведения ЕГЭ по предмету</w:t>
            </w:r>
          </w:p>
        </w:tc>
        <w:tc>
          <w:tcPr>
            <w:tcW w:w="1989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В течение 2-х рабочих дней со дня объявления результатов ЕГЭ по предмету</w:t>
            </w:r>
          </w:p>
        </w:tc>
      </w:tr>
      <w:tr w:rsidR="00980977" w:rsidRPr="00980977" w:rsidTr="00980977">
        <w:tc>
          <w:tcPr>
            <w:tcW w:w="1200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Где</w:t>
            </w:r>
          </w:p>
        </w:tc>
        <w:tc>
          <w:tcPr>
            <w:tcW w:w="1812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Члену ГЭК</w:t>
            </w:r>
          </w:p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b/>
                <w:bCs/>
                <w:color w:val="373737"/>
                <w:sz w:val="14"/>
                <w:szCs w:val="14"/>
                <w:lang w:eastAsia="ru-RU"/>
              </w:rPr>
              <w:t>Не покидая ППЭ!</w:t>
            </w:r>
          </w:p>
        </w:tc>
        <w:tc>
          <w:tcPr>
            <w:tcW w:w="1989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b/>
                <w:bCs/>
                <w:color w:val="373737"/>
                <w:sz w:val="14"/>
                <w:szCs w:val="14"/>
                <w:lang w:eastAsia="ru-RU"/>
              </w:rPr>
              <w:t>Выпускники школ текущего года</w:t>
            </w: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 – в своей школе;</w:t>
            </w:r>
          </w:p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b/>
                <w:bCs/>
                <w:color w:val="373737"/>
                <w:sz w:val="14"/>
                <w:szCs w:val="14"/>
                <w:lang w:eastAsia="ru-RU"/>
              </w:rPr>
              <w:t>Выпускники прошлых лет</w:t>
            </w: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 – в ППЭ или месте регистрации на сдачу ЕГЭ</w:t>
            </w:r>
          </w:p>
        </w:tc>
      </w:tr>
      <w:tr w:rsidR="00980977" w:rsidRPr="00980977" w:rsidTr="00980977">
        <w:tc>
          <w:tcPr>
            <w:tcW w:w="1200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Апелляция рассматривается конфликтной комиссией</w:t>
            </w:r>
          </w:p>
        </w:tc>
        <w:tc>
          <w:tcPr>
            <w:tcW w:w="1812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В течение 2-х рабочих дней</w:t>
            </w:r>
          </w:p>
        </w:tc>
        <w:tc>
          <w:tcPr>
            <w:tcW w:w="1989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В течение 4-х рабочих дней с момента ее поступления в конфликтную комиссию</w:t>
            </w:r>
          </w:p>
        </w:tc>
      </w:tr>
      <w:tr w:rsidR="00980977" w:rsidRPr="00980977" w:rsidTr="00980977">
        <w:tc>
          <w:tcPr>
            <w:tcW w:w="1200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Апелляция удовлетворяется или отклоняется</w:t>
            </w:r>
          </w:p>
        </w:tc>
        <w:tc>
          <w:tcPr>
            <w:tcW w:w="1812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При удовлетворении – результат экзамена аннулируется. Участник ЕГЭ сдает экзамен в другой день, предусмотренный расписанием</w:t>
            </w:r>
          </w:p>
        </w:tc>
        <w:tc>
          <w:tcPr>
            <w:tcW w:w="1989" w:type="pct"/>
            <w:hideMark/>
          </w:tcPr>
          <w:p w:rsidR="00980977" w:rsidRPr="00980977" w:rsidRDefault="00980977" w:rsidP="00980977">
            <w:pPr>
              <w:spacing w:line="250" w:lineRule="atLeast"/>
              <w:jc w:val="center"/>
              <w:textAlignment w:val="baseline"/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</w:pPr>
            <w:r w:rsidRPr="00980977">
              <w:rPr>
                <w:rFonts w:ascii="Open Sans" w:eastAsia="Times New Roman" w:hAnsi="Open Sans" w:cs="Times New Roman"/>
                <w:color w:val="373737"/>
                <w:sz w:val="14"/>
                <w:szCs w:val="14"/>
                <w:lang w:eastAsia="ru-RU"/>
              </w:rPr>
              <w:t>Результаты пересчитывает и утверждает ГЭК</w:t>
            </w:r>
          </w:p>
        </w:tc>
      </w:tr>
    </w:tbl>
    <w:p w:rsidR="002B6F36" w:rsidRDefault="002B6F36"/>
    <w:sectPr w:rsidR="002B6F36" w:rsidSect="009809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15"/>
    <w:multiLevelType w:val="multilevel"/>
    <w:tmpl w:val="525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536D3"/>
    <w:multiLevelType w:val="multilevel"/>
    <w:tmpl w:val="FD4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17C4A"/>
    <w:multiLevelType w:val="multilevel"/>
    <w:tmpl w:val="02E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C76CB0"/>
    <w:multiLevelType w:val="multilevel"/>
    <w:tmpl w:val="C1E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DA65B2"/>
    <w:multiLevelType w:val="multilevel"/>
    <w:tmpl w:val="3C4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D45751"/>
    <w:multiLevelType w:val="multilevel"/>
    <w:tmpl w:val="F2D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80977"/>
    <w:rsid w:val="002B6F36"/>
    <w:rsid w:val="0098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980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77"/>
    <w:rPr>
      <w:b/>
      <w:bCs/>
    </w:rPr>
  </w:style>
  <w:style w:type="table" w:styleId="a5">
    <w:name w:val="Table Grid"/>
    <w:basedOn w:val="a1"/>
    <w:uiPriority w:val="59"/>
    <w:rsid w:val="00980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2024-02-19T19:10:00Z</dcterms:created>
  <dcterms:modified xsi:type="dcterms:W3CDTF">2024-02-19T19:11:00Z</dcterms:modified>
</cp:coreProperties>
</file>