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2A323F">
        <w:rPr>
          <w:rFonts w:ascii="Times New Roman" w:hAnsi="Times New Roman"/>
          <w:color w:val="FF0000"/>
          <w:sz w:val="36"/>
          <w:szCs w:val="36"/>
        </w:rPr>
        <w:t>ОСТОРОЖНО СНИФФИНГ!!!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УВАЖАЕМЫЕ РОДИТЕЛИ!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Чаще всего дети дышат газом из баллончиков для заправки зажигалок или из туристских баллончиков. Состав у них примерно одинаковый: бутан, изобутан и пропан в разных пропорциях. Такая летучая смесь сама по себе не является наркотической, либо особо токсичной, но вытесняя кислород при вдыхании смеси, вызывает измененное состояние сознания из-за кислородного голодания головного мозга. Это может вызывать приятные или неприятные ощущения, галлюцинации и т. д., о которых подростки рассказывают друг другу и приобщают этими рассказами более младших сверстников.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 Пропан, бутан, изобутан при вдыхании способны вызвать аритмию, и остановку сердца.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Систематическое кислородное голодание быстро сказывается на работе головного мозга, приводя к необратимому снижению интеллектуальных способностей ребенка и ухудшению памяти и привыканию. Подростки не в состоянии сосредоточиться на уроке, резко отстают по программе, не способны осваивать новый материал. Круг интересов подростка ограничивается единственным стремлением вдохнуть еще раз пары ядов.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Токсикомания – это такое же заболевание, как алкоголизм и наркомания.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У детей оно начинается со злоупотребления каким-нибудь психоактивным веществом: будь то клей, бензин, бытовой газ или что-то другое.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Сниффинг 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 xml:space="preserve"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 Как и при любом опьянении, сначала страдает кора полушарий головного мозга, затем мозжечок, и в самую последнюю очередь – продолговатый мозг. Если опьянение доходит до продолговатого мозга, это может вызвать остановку дыхания и смерть. Ещё до того, как будет затронут продолговатый мозг, у человека могут начаться тошнота и рвота, но при </w:t>
      </w:r>
      <w:r w:rsidRPr="002A323F">
        <w:rPr>
          <w:rFonts w:ascii="Times New Roman" w:hAnsi="Times New Roman"/>
          <w:sz w:val="28"/>
          <w:szCs w:val="28"/>
        </w:rPr>
        <w:lastRenderedPageBreak/>
        <w:t>длительном регулярном злоупотреблении токсическим веществом в больших количествах тошнота и рвота появляются намного позднее.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Информация о случаях смертельных отравлений в результате вдыхания паров химических соединений свидетельствуют о том, что среди погибших большинство несовершеннолетних – подростки в возрасте от 14 до 17 лет (148 человек) и младшие подростки от 10 до 14 лет (29 человек)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Как родителям распознать, что ребенок начал дышать газом, клеем ?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Внимательному родителю это трудно не заметить.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Во-первых, сразу ощущается сильный запах вещества от одежды и волос ребенка (запах клея и т.д.).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Во-вторых, надо обратить внимание на цвет лица: если оно красное, то вполне возможно, что ребенок мог надышаться.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токсикоманят после школы, прячась в укромные места, или делают это дома, пока родители ещё на работе.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Однако, выявить детей, увлекающихся «газовой токсикоманией», при достаточной вашей внимательности всё-таки можно, и признаки её такие: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верхняя часть тела, голова обычно горячие на ощупь (прилив крови), лицо отёчное;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раздражение слизистых верхних дыхательных путей (нос – красный);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вокруг губ, особенно в уголках рта, отмечается кайма раздражения кожи;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охриплость голоса;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слабость, тошнота и рвота;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грубые расстройства поведения: агрессия, обман и т.д.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lastRenderedPageBreak/>
        <w:t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психоактивное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анализы, с детьми будет работать психолог.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Как обсудить с ребенком эти проблемы?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Первым делом, необходимо решиться поговорить с детьми на эту тему. Но разговор вести должен не только родитель, но и ребенок. Необходимо дать ему возможность выразить свое мнение на счет этих веществ. Родитель, строго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запретив их использовать, может вызвать интерес у ребенка к тому, что запрещено.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Начать разговор на данную тему сложно. Нужно не только рассказать ребенку об их вреде, но и максимально доходчиво объяснить. Говорить на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данную тему можно уже, когда ребенку исполнится семь-восемь лет.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Родители должны быть последовательны и разделять общее мнение о вреде курения, алкоголя, наркотических веществ.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Если родитель никак не может начать разговор о сигаретах и алкоголе, лучшим выходом будет случайное упоминание о них. Например, когда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по телевизору показывают передачу или фильм, связанный с данными веществами, можно использовать случай и самому все рассказать.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Дети часто слышат, что курение и употребление наркотиков очень вредно, но они еще полностью не понимают всю опасность. Необходимо более подробно изучить их влияние на организм и психику человека, и постараться рассказать о них ребенку более доступным и понятным для него языком.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Независимо от ситуации ведите себя достойно.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Вы — взрослый человек и при возникновении беды не имеете права на панику или истерику. Разберитесь в ситуации, ведь бывают случаи, когда ребенок начинает принимать токсины или наркотики под давлением, ему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могут угрожать, бить, «подлавливать» 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Сохраните доверие к своему ребенку.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в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себе силы и постарайтесь в дальнейшем стать своему ребенку союзником, а не врагом.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Не занудствуйте! 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 Психологи знают, любое, даже отрицательное упоминание о наркотике, вызывает интерес, а в случае, если он уже пробовал наркотическое вещество, воспоминание о нем.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Как только ребенок начал лечиться, все разговоры о вредных веществах в вашей семье должны быть прекращены (исключая случаи, когда ребенок сам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хочет с вами что-то обсудить).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Оказывайте поддержку. «Мне не нравится, что ты сейчас делаешь, но я все же люблю тебя» —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его правильные интересы и увлечения ребенка, интересуйтесь его друзьями, приглашайте их к себе домой. И наконец, помните, что сильнее всего на подростка будет действовать ваш личный пример.всегда мотивировал его держаться подальше от сигарет, алкоголя и наркотиков.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Уважаемые родители!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Пусть ваш ребёнок будет всегда в поле зрения. Вы должны быть в курсе, где он, что делает после школы и каковы его друзья.</w:t>
      </w:r>
      <w:r w:rsidRPr="002A3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23F">
        <w:rPr>
          <w:rFonts w:ascii="Times New Roman" w:hAnsi="Times New Roman"/>
          <w:sz w:val="28"/>
          <w:szCs w:val="28"/>
        </w:rPr>
        <w:t>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23F">
        <w:rPr>
          <w:rFonts w:ascii="Times New Roman" w:hAnsi="Times New Roman"/>
          <w:sz w:val="28"/>
          <w:szCs w:val="28"/>
        </w:rPr>
        <w:t>Если вы предполагаете, что ребенок употребляет алкоголь, токсины, наркотики, нужно, не теряя времени, обратиться к специалистам.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A323F">
        <w:rPr>
          <w:rFonts w:ascii="Times New Roman" w:hAnsi="Times New Roman"/>
          <w:color w:val="FF0000"/>
          <w:sz w:val="28"/>
          <w:szCs w:val="28"/>
        </w:rPr>
        <w:t>ЕДИНЫЙ ОБЩЕРОССИЙСКИЙ НОМЕР ТЕЛЕФОНА ДОВЕРИЯ</w:t>
      </w:r>
    </w:p>
    <w:p w:rsidR="002A323F" w:rsidRP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A323F">
        <w:rPr>
          <w:rFonts w:ascii="Times New Roman" w:hAnsi="Times New Roman"/>
          <w:color w:val="FF0000"/>
          <w:sz w:val="28"/>
          <w:szCs w:val="28"/>
        </w:rPr>
        <w:t xml:space="preserve">ДЛЯ ДЕТЕЙ, ПОДРОСТКОВ И РОДИТЕЛЕЙ : </w:t>
      </w:r>
    </w:p>
    <w:p w:rsidR="002A323F" w:rsidRDefault="002A323F" w:rsidP="002A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  <w:lang w:val="en-US"/>
        </w:rPr>
        <w:t>8 — 800 — 2000 — 122</w:t>
      </w:r>
    </w:p>
    <w:p w:rsidR="002A323F" w:rsidRDefault="002A323F" w:rsidP="002A323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2A323F" w:rsidRDefault="002A323F" w:rsidP="002A323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94670C" w:rsidRDefault="0094670C">
      <w:bookmarkStart w:id="0" w:name="_GoBack"/>
      <w:bookmarkEnd w:id="0"/>
    </w:p>
    <w:sectPr w:rsidR="0094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5"/>
    <w:rsid w:val="002A323F"/>
    <w:rsid w:val="006643E5"/>
    <w:rsid w:val="009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1F39-0B91-4B1C-82B5-7482B99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3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2019-11-26T08:39:00Z</dcterms:created>
  <dcterms:modified xsi:type="dcterms:W3CDTF">2019-11-26T08:39:00Z</dcterms:modified>
</cp:coreProperties>
</file>